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An Assignment Submitted by</w:t>
      </w:r>
    </w:p>
    <w:p>
      <w:pPr>
        <w:pStyle w:val="Текстовый блок"/>
        <w:spacing w:line="480" w:lineRule="auto"/>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Name of Student</w:t>
      </w:r>
    </w:p>
    <w:p>
      <w:pPr>
        <w:pStyle w:val="Текстовый блок"/>
        <w:spacing w:line="480" w:lineRule="auto"/>
        <w:jc w:val="center"/>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Name of Establishment</w:t>
      </w:r>
    </w:p>
    <w:p>
      <w:pPr>
        <w:pStyle w:val="Текстовый блок"/>
        <w:spacing w:line="480" w:lineRule="auto"/>
        <w:jc w:val="center"/>
        <w:rPr>
          <w:rFonts w:ascii="Times New Roman" w:cs="Times New Roman" w:hAnsi="Times New Roman" w:eastAsia="Times New Roman"/>
          <w:sz w:val="24"/>
          <w:szCs w:val="24"/>
        </w:rPr>
      </w:pPr>
      <w:r>
        <w:rPr>
          <w:rFonts w:ascii="Times New Roman" w:hAnsi="Times New Roman"/>
          <w:sz w:val="24"/>
          <w:szCs w:val="24"/>
          <w:shd w:val="clear" w:color="auto" w:fill="ffffff"/>
          <w:rtl w:val="0"/>
          <w:lang w:val="en-US"/>
        </w:rPr>
        <w:t xml:space="preserve">Class, Section, Date </w:t>
      </w: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Abstract</w:t>
      </w:r>
    </w:p>
    <w:p>
      <w:pPr>
        <w:pStyle w:val="Текстовый блок"/>
        <w:spacing w:line="48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This research paper describes six essential ideas that are components of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personality theory and how they are connected to the biblical principles. These six principles are divided into either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foundation of personality </w:t>
      </w:r>
      <w:r>
        <w:rPr>
          <w:rFonts w:ascii="Times New Roman" w:hAnsi="Times New Roman"/>
          <w:sz w:val="24"/>
          <w:szCs w:val="24"/>
          <w:rtl w:val="0"/>
          <w:lang w:val="en-US"/>
        </w:rPr>
        <w:t>or</w:t>
      </w:r>
      <w:r>
        <w:rPr>
          <w:rFonts w:ascii="Times New Roman" w:hAnsi="Times New Roman"/>
          <w:sz w:val="24"/>
          <w:szCs w:val="24"/>
          <w:rtl w:val="0"/>
        </w:rPr>
        <w:t xml:space="preserve">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progression of personality. Under these two divisions, the ideas such as nature and nurture, development, maturation, self- concept, and unconsciousness are discussed. </w:t>
      </w: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rFonts w:ascii="Times New Roman" w:cs="Times New Roman" w:hAnsi="Times New Roman" w:eastAsia="Times New Roman"/>
          <w:sz w:val="24"/>
          <w:szCs w:val="24"/>
          <w:shd w:val="clear" w:color="auto" w:fill="ffffff"/>
        </w:rPr>
      </w:pPr>
    </w:p>
    <w:p>
      <w:pPr>
        <w:pStyle w:val="Текстовый блок"/>
        <w:spacing w:line="480" w:lineRule="auto"/>
        <w:jc w:val="center"/>
        <w:rPr>
          <w:shd w:val="clear" w:color="auto" w:fill="ffffff"/>
        </w:rPr>
      </w:pPr>
    </w:p>
    <w:p>
      <w:pPr>
        <w:pStyle w:val="Текстовый блок"/>
        <w:spacing w:line="480" w:lineRule="auto"/>
        <w:jc w:val="center"/>
        <w:rPr>
          <w:rFonts w:ascii="Times New Roman" w:cs="Times New Roman" w:hAnsi="Times New Roman" w:eastAsia="Times New Roman"/>
          <w:b w:val="1"/>
          <w:bCs w:val="1"/>
          <w:sz w:val="24"/>
          <w:szCs w:val="24"/>
        </w:rPr>
      </w:pPr>
      <w:r>
        <w:rPr>
          <w:rFonts w:ascii="Times New Roman" w:hAnsi="Times New Roman"/>
          <w:sz w:val="24"/>
          <w:szCs w:val="24"/>
          <w:shd w:val="clear" w:color="auto" w:fill="ffffff"/>
          <w:rtl w:val="0"/>
          <w:lang w:val="en-US"/>
        </w:rPr>
        <w:t>Research Paper</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All human beings have a unique and relatively basic pattern of thinking, reasoning, emotions, and behavior for which they are referred to as their personality. Personalit</w:t>
      </w:r>
      <w:r>
        <w:rPr>
          <w:rFonts w:ascii="Times New Roman" w:hAnsi="Times New Roman"/>
          <w:sz w:val="24"/>
          <w:szCs w:val="24"/>
          <w:rtl w:val="0"/>
          <w:lang w:val="en-US"/>
        </w:rPr>
        <w:t>ies</w:t>
      </w:r>
      <w:r>
        <w:rPr>
          <w:rFonts w:ascii="Times New Roman" w:hAnsi="Times New Roman"/>
          <w:sz w:val="24"/>
          <w:szCs w:val="24"/>
          <w:rtl w:val="0"/>
          <w:lang w:val="da-DK"/>
        </w:rPr>
        <w:t xml:space="preserve"> var</w:t>
      </w:r>
      <w:r>
        <w:rPr>
          <w:rFonts w:ascii="Times New Roman" w:hAnsi="Times New Roman"/>
          <w:sz w:val="24"/>
          <w:szCs w:val="24"/>
          <w:rtl w:val="0"/>
          <w:lang w:val="en-US"/>
        </w:rPr>
        <w:t>y</w:t>
      </w:r>
      <w:r>
        <w:rPr>
          <w:rFonts w:ascii="Times New Roman" w:hAnsi="Times New Roman"/>
          <w:sz w:val="24"/>
          <w:szCs w:val="24"/>
          <w:rtl w:val="0"/>
          <w:lang w:val="en-US"/>
        </w:rPr>
        <w:t xml:space="preserve"> from one person to another, and in many circumstances, </w:t>
      </w:r>
      <w:r>
        <w:rPr>
          <w:rFonts w:ascii="Times New Roman" w:hAnsi="Times New Roman"/>
          <w:sz w:val="24"/>
          <w:szCs w:val="24"/>
          <w:rtl w:val="0"/>
          <w:lang w:val="en-US"/>
        </w:rPr>
        <w:t>people rarely</w:t>
      </w:r>
      <w:r>
        <w:rPr>
          <w:rFonts w:ascii="Times New Roman" w:hAnsi="Times New Roman"/>
          <w:sz w:val="24"/>
          <w:szCs w:val="24"/>
          <w:rtl w:val="0"/>
          <w:lang w:val="en-US"/>
        </w:rPr>
        <w:t xml:space="preserve"> sha</w:t>
      </w:r>
      <w:r>
        <w:rPr>
          <w:rFonts w:ascii="Times New Roman" w:hAnsi="Times New Roman"/>
          <w:sz w:val="24"/>
          <w:szCs w:val="24"/>
          <w:rtl w:val="0"/>
          <w:lang w:val="en-US"/>
        </w:rPr>
        <w:t>re</w:t>
      </w:r>
      <w:r>
        <w:rPr>
          <w:rFonts w:ascii="Times New Roman" w:hAnsi="Times New Roman"/>
          <w:sz w:val="24"/>
          <w:szCs w:val="24"/>
          <w:rtl w:val="0"/>
          <w:lang w:val="en-US"/>
        </w:rPr>
        <w:t xml:space="preserve"> the same personality. Due to the varying nature of </w:t>
      </w:r>
      <w:r>
        <w:rPr>
          <w:rFonts w:ascii="Times New Roman" w:hAnsi="Times New Roman"/>
          <w:sz w:val="24"/>
          <w:szCs w:val="24"/>
          <w:rtl w:val="0"/>
          <w:lang w:val="en-US"/>
        </w:rPr>
        <w:t xml:space="preserve">the </w:t>
      </w:r>
      <w:r>
        <w:rPr>
          <w:rFonts w:ascii="Times New Roman" w:hAnsi="Times New Roman"/>
          <w:sz w:val="24"/>
          <w:szCs w:val="24"/>
          <w:rtl w:val="0"/>
          <w:lang w:val="en-US"/>
        </w:rPr>
        <w:t>human personality, psychologists have developed</w:t>
      </w:r>
      <w:r>
        <w:rPr>
          <w:rFonts w:ascii="Times New Roman" w:hAnsi="Times New Roman"/>
          <w:sz w:val="24"/>
          <w:szCs w:val="24"/>
          <w:rtl w:val="0"/>
          <w:lang w:val="en-US"/>
        </w:rPr>
        <w:t xml:space="preserve"> the</w:t>
      </w:r>
      <w:r>
        <w:rPr>
          <w:rFonts w:ascii="Times New Roman" w:hAnsi="Times New Roman"/>
          <w:sz w:val="24"/>
          <w:szCs w:val="24"/>
          <w:rtl w:val="0"/>
          <w:lang w:val="en-US"/>
        </w:rPr>
        <w:t xml:space="preserve"> frameworks which can be used to understand</w:t>
      </w:r>
      <w:r>
        <w:rPr>
          <w:rFonts w:ascii="Times New Roman" w:hAnsi="Times New Roman"/>
          <w:sz w:val="24"/>
          <w:szCs w:val="24"/>
          <w:rtl w:val="0"/>
          <w:lang w:val="en-US"/>
        </w:rPr>
        <w:t xml:space="preserve"> this concept</w:t>
      </w:r>
      <w:r>
        <w:rPr>
          <w:rFonts w:ascii="Times New Roman" w:hAnsi="Times New Roman"/>
          <w:sz w:val="24"/>
          <w:szCs w:val="24"/>
          <w:rtl w:val="0"/>
          <w:lang w:val="en-US"/>
        </w:rPr>
        <w:t xml:space="preserve">. These frameworks include the development of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human personality, progression of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human personality, how the thoughts, actions and feelings relate to </w:t>
      </w:r>
      <w:r>
        <w:rPr>
          <w:rFonts w:ascii="Times New Roman" w:hAnsi="Times New Roman"/>
          <w:sz w:val="24"/>
          <w:szCs w:val="24"/>
          <w:rtl w:val="0"/>
          <w:lang w:val="en-US"/>
        </w:rPr>
        <w:t>each other,</w:t>
      </w:r>
      <w:r>
        <w:rPr>
          <w:rFonts w:ascii="Times New Roman" w:hAnsi="Times New Roman"/>
          <w:sz w:val="24"/>
          <w:szCs w:val="24"/>
          <w:rtl w:val="0"/>
          <w:lang w:val="en-US"/>
        </w:rPr>
        <w:t xml:space="preserve"> and also why people usually suffer from the psychological problems. </w:t>
      </w:r>
      <w:r>
        <w:rPr>
          <w:rFonts w:ascii="Times New Roman" w:hAnsi="Times New Roman"/>
          <w:sz w:val="24"/>
          <w:szCs w:val="24"/>
          <w:rtl w:val="0"/>
          <w:lang w:val="en-US"/>
        </w:rPr>
        <w:t>The p</w:t>
      </w:r>
      <w:r>
        <w:rPr>
          <w:rFonts w:ascii="Times New Roman" w:hAnsi="Times New Roman"/>
          <w:sz w:val="24"/>
          <w:szCs w:val="24"/>
          <w:rtl w:val="0"/>
          <w:lang w:val="en-US"/>
        </w:rPr>
        <w:t xml:space="preserve">ersonality theory is the framework that is used to understand various ideas concerning personality. </w:t>
      </w:r>
      <w:r>
        <w:rPr>
          <w:rFonts w:ascii="Times New Roman" w:hAnsi="Times New Roman"/>
          <w:sz w:val="24"/>
          <w:szCs w:val="24"/>
          <w:rtl w:val="0"/>
          <w:lang w:val="en-US"/>
        </w:rPr>
        <w:t>It</w:t>
      </w:r>
      <w:r>
        <w:rPr>
          <w:rFonts w:ascii="Times New Roman" w:hAnsi="Times New Roman"/>
          <w:sz w:val="24"/>
          <w:szCs w:val="24"/>
          <w:rtl w:val="0"/>
          <w:lang w:val="en-US"/>
        </w:rPr>
        <w:t xml:space="preserve"> is a system composed of concepts, ideas, assumptions</w:t>
      </w:r>
      <w:r>
        <w:rPr>
          <w:rFonts w:ascii="Times New Roman" w:hAnsi="Times New Roman"/>
          <w:sz w:val="24"/>
          <w:szCs w:val="24"/>
          <w:rtl w:val="0"/>
          <w:lang w:val="en-US"/>
        </w:rPr>
        <w:t>,</w:t>
      </w:r>
      <w:r>
        <w:rPr>
          <w:rFonts w:ascii="Times New Roman" w:hAnsi="Times New Roman"/>
          <w:sz w:val="24"/>
          <w:szCs w:val="24"/>
          <w:rtl w:val="0"/>
          <w:lang w:val="en-US"/>
        </w:rPr>
        <w:t xml:space="preserve"> and principles which psychologists have proposed to aid in understanding personality. </w:t>
      </w:r>
    </w:p>
    <w:p>
      <w:pPr>
        <w:pStyle w:val="Текстовый блок"/>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Foundation of Personality</w:t>
      </w:r>
    </w:p>
    <w:p>
      <w:pPr>
        <w:pStyle w:val="Текстовый блок"/>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Nature versus Nurture </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The idea of nature and nurture has been an issue of debate for years. While </w:t>
      </w:r>
      <w:r>
        <w:rPr>
          <w:rFonts w:ascii="Times New Roman" w:hAnsi="Times New Roman"/>
          <w:sz w:val="24"/>
          <w:szCs w:val="24"/>
          <w:rtl w:val="0"/>
          <w:lang w:val="en-US"/>
        </w:rPr>
        <w:t>some</w:t>
      </w:r>
      <w:r>
        <w:rPr>
          <w:rFonts w:ascii="Times New Roman" w:hAnsi="Times New Roman"/>
          <w:sz w:val="24"/>
          <w:szCs w:val="24"/>
          <w:rtl w:val="0"/>
          <w:lang w:val="en-US"/>
        </w:rPr>
        <w:t xml:space="preserve"> scholars argue that personality and behavior can be learned from the environment, others hold a view that personality is genetic and that behavior is inborn. The issue of an inherited trait or the life experience playing a key role in shaping the character of an individual remains a debate. Philosophers such as Plato have argued that some features are inborn and occur naturally irrespective of the influence of the environment (</w:t>
      </w:r>
      <w:r>
        <w:rPr>
          <w:rFonts w:ascii="Times New Roman" w:hAnsi="Times New Roman"/>
          <w:color w:val="222222"/>
          <w:sz w:val="24"/>
          <w:szCs w:val="24"/>
          <w:u w:color="222222"/>
          <w:shd w:val="clear" w:color="auto" w:fill="ffffff"/>
          <w:rtl w:val="0"/>
        </w:rPr>
        <w:t>Bleidorn et al., 2010</w:t>
      </w:r>
      <w:r>
        <w:rPr>
          <w:rFonts w:ascii="Times New Roman" w:hAnsi="Times New Roman"/>
          <w:sz w:val="24"/>
          <w:szCs w:val="24"/>
          <w:rtl w:val="0"/>
          <w:lang w:val="en-US"/>
        </w:rPr>
        <w:t>). Some scientists have had extreme ends in the issue of nature and nurture. According to Zing-Yang, all the traits</w:t>
      </w:r>
      <w:r>
        <w:rPr>
          <w:rFonts w:ascii="Times New Roman" w:hAnsi="Times New Roman"/>
          <w:sz w:val="24"/>
          <w:szCs w:val="24"/>
          <w:rtl w:val="0"/>
          <w:lang w:val="en-US"/>
        </w:rPr>
        <w:t>,</w:t>
      </w:r>
      <w:r>
        <w:rPr>
          <w:rFonts w:ascii="Times New Roman" w:hAnsi="Times New Roman"/>
          <w:sz w:val="24"/>
          <w:szCs w:val="24"/>
          <w:rtl w:val="0"/>
          <w:lang w:val="en-US"/>
        </w:rPr>
        <w:t xml:space="preserve"> except the primary flexes</w:t>
      </w:r>
      <w:r>
        <w:rPr>
          <w:rFonts w:ascii="Times New Roman" w:hAnsi="Times New Roman"/>
          <w:sz w:val="24"/>
          <w:szCs w:val="24"/>
          <w:rtl w:val="0"/>
          <w:lang w:val="en-US"/>
        </w:rPr>
        <w:t>,</w:t>
      </w:r>
      <w:r>
        <w:rPr>
          <w:rFonts w:ascii="Times New Roman" w:hAnsi="Times New Roman"/>
          <w:sz w:val="24"/>
          <w:szCs w:val="24"/>
          <w:rtl w:val="0"/>
          <w:lang w:val="en-US"/>
        </w:rPr>
        <w:t xml:space="preserve"> are learned</w:t>
      </w:r>
      <w:r>
        <w:rPr>
          <w:rFonts w:ascii="Times New Roman" w:hAnsi="Times New Roman"/>
          <w:sz w:val="24"/>
          <w:szCs w:val="24"/>
          <w:rtl w:val="0"/>
          <w:lang w:val="en-US"/>
        </w:rPr>
        <w:t xml:space="preserve"> </w:t>
      </w:r>
      <w:r>
        <w:rPr>
          <w:rFonts w:ascii="Times New Roman" w:hAnsi="Times New Roman"/>
          <w:sz w:val="24"/>
          <w:szCs w:val="24"/>
          <w:rtl w:val="0"/>
        </w:rPr>
        <w:t>(</w:t>
      </w:r>
      <w:r>
        <w:rPr>
          <w:rFonts w:ascii="Times New Roman" w:hAnsi="Times New Roman"/>
          <w:color w:val="222222"/>
          <w:sz w:val="24"/>
          <w:szCs w:val="24"/>
          <w:u w:color="222222"/>
          <w:shd w:val="clear" w:color="auto" w:fill="ffffff"/>
          <w:rtl w:val="0"/>
        </w:rPr>
        <w:t>Bleidorn et al., 2010</w:t>
      </w:r>
      <w:r>
        <w:rPr>
          <w:rFonts w:ascii="Times New Roman" w:hAnsi="Times New Roman"/>
          <w:sz w:val="24"/>
          <w:szCs w:val="24"/>
          <w:rtl w:val="0"/>
          <w:lang w:val="en-US"/>
        </w:rPr>
        <w:t xml:space="preserve">). According to him, no research held a contrary view to this argument. Studies have also shown that several characteristics which are considered to be instinctual are not genetic but are instead learned. </w:t>
      </w:r>
      <w:r>
        <w:rPr>
          <w:rFonts w:ascii="Times New Roman" w:hAnsi="Times New Roman"/>
          <w:sz w:val="24"/>
          <w:szCs w:val="24"/>
          <w:rtl w:val="0"/>
          <w:lang w:val="en-US"/>
        </w:rPr>
        <w:t>The</w:t>
      </w:r>
      <w:r>
        <w:rPr>
          <w:rFonts w:ascii="Times New Roman" w:hAnsi="Times New Roman"/>
          <w:sz w:val="24"/>
          <w:szCs w:val="24"/>
          <w:rtl w:val="0"/>
          <w:lang w:val="en-US"/>
        </w:rPr>
        <w:t xml:space="preserve"> studies centered on the theory of sociogenomic</w:t>
      </w:r>
      <w:r>
        <w:rPr>
          <w:rFonts w:ascii="Times New Roman" w:hAnsi="Times New Roman"/>
          <w:sz w:val="24"/>
          <w:szCs w:val="24"/>
          <w:rtl w:val="0"/>
          <w:lang w:val="en-US"/>
        </w:rPr>
        <w:t>s</w:t>
      </w:r>
      <w:r>
        <w:rPr>
          <w:rFonts w:ascii="Times New Roman" w:hAnsi="Times New Roman"/>
          <w:sz w:val="24"/>
          <w:szCs w:val="24"/>
          <w:rtl w:val="0"/>
          <w:lang w:val="en-US"/>
        </w:rPr>
        <w:t xml:space="preserve"> have demonstrated that there are two types of traits when it comes to personality. T</w:t>
      </w:r>
      <w:r>
        <w:rPr>
          <w:rFonts w:ascii="Times New Roman" w:hAnsi="Times New Roman"/>
          <w:sz w:val="24"/>
          <w:szCs w:val="24"/>
          <w:rtl w:val="0"/>
          <w:lang w:val="en-US"/>
        </w:rPr>
        <w:t>hose t</w:t>
      </w:r>
      <w:r>
        <w:rPr>
          <w:rFonts w:ascii="Times New Roman" w:hAnsi="Times New Roman"/>
          <w:sz w:val="24"/>
          <w:szCs w:val="24"/>
          <w:rtl w:val="0"/>
          <w:lang w:val="en-US"/>
        </w:rPr>
        <w:t>raits that are fragile must be coached to reach the full potential</w:t>
      </w:r>
      <w:r>
        <w:rPr>
          <w:rFonts w:ascii="Times New Roman" w:hAnsi="Times New Roman"/>
          <w:sz w:val="24"/>
          <w:szCs w:val="24"/>
          <w:rtl w:val="0"/>
          <w:lang w:val="en-US"/>
        </w:rPr>
        <w:t>,</w:t>
      </w:r>
      <w:r>
        <w:rPr>
          <w:rFonts w:ascii="Times New Roman" w:hAnsi="Times New Roman"/>
          <w:sz w:val="24"/>
          <w:szCs w:val="24"/>
          <w:rtl w:val="0"/>
          <w:lang w:val="en-US"/>
        </w:rPr>
        <w:t xml:space="preserve"> while the resilient traits are considered to be automatic (</w:t>
      </w:r>
      <w:r>
        <w:rPr>
          <w:rFonts w:ascii="Times New Roman" w:hAnsi="Times New Roman"/>
          <w:color w:val="222222"/>
          <w:sz w:val="24"/>
          <w:szCs w:val="24"/>
          <w:u w:color="222222"/>
          <w:shd w:val="clear" w:color="auto" w:fill="ffffff"/>
          <w:rtl w:val="0"/>
          <w:lang w:val="nl-NL"/>
        </w:rPr>
        <w:t>Sameroff, 2010</w:t>
      </w:r>
      <w:r>
        <w:rPr>
          <w:rFonts w:ascii="Times New Roman" w:hAnsi="Times New Roman"/>
          <w:sz w:val="24"/>
          <w:szCs w:val="24"/>
          <w:rtl w:val="0"/>
          <w:lang w:val="en-US"/>
        </w:rPr>
        <w:t xml:space="preserve">). For example, a resilient trait for an individual may be innate understanding of art or even music. Such person may have </w:t>
      </w:r>
      <w:r>
        <w:rPr>
          <w:rFonts w:ascii="Times New Roman" w:hAnsi="Times New Roman"/>
          <w:sz w:val="24"/>
          <w:szCs w:val="24"/>
          <w:rtl w:val="0"/>
          <w:lang w:val="en-US"/>
        </w:rPr>
        <w:t xml:space="preserve">a </w:t>
      </w:r>
      <w:r>
        <w:rPr>
          <w:rFonts w:ascii="Times New Roman" w:hAnsi="Times New Roman"/>
          <w:sz w:val="24"/>
          <w:szCs w:val="24"/>
          <w:rtl w:val="0"/>
          <w:lang w:val="en-US"/>
        </w:rPr>
        <w:t xml:space="preserve">genetic disposition towards music. At the same time, a fragile trait could mean that an individual does not have a disposition but can still master music. </w:t>
      </w:r>
    </w:p>
    <w:p>
      <w:pPr>
        <w:pStyle w:val="Текстовый блок"/>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w:t>
      </w:r>
      <w:r>
        <w:rPr>
          <w:rFonts w:ascii="Times New Roman" w:hAnsi="Times New Roman"/>
          <w:sz w:val="24"/>
          <w:szCs w:val="24"/>
          <w:rtl w:val="0"/>
          <w:lang w:val="en-US"/>
        </w:rPr>
        <w:t>B</w:t>
      </w:r>
      <w:r>
        <w:rPr>
          <w:rFonts w:ascii="Times New Roman" w:hAnsi="Times New Roman"/>
          <w:sz w:val="24"/>
          <w:szCs w:val="24"/>
          <w:rtl w:val="0"/>
          <w:lang w:val="en-US"/>
        </w:rPr>
        <w:t>ible also reaches an agreement with the theory of sociogenomic</w:t>
      </w:r>
      <w:r>
        <w:rPr>
          <w:rFonts w:ascii="Times New Roman" w:hAnsi="Times New Roman"/>
          <w:sz w:val="24"/>
          <w:szCs w:val="24"/>
          <w:rtl w:val="0"/>
          <w:lang w:val="en-US"/>
        </w:rPr>
        <w:t>s</w:t>
      </w:r>
      <w:r>
        <w:rPr>
          <w:rFonts w:ascii="Times New Roman" w:hAnsi="Times New Roman"/>
          <w:sz w:val="24"/>
          <w:szCs w:val="24"/>
          <w:rtl w:val="0"/>
          <w:lang w:val="en-US"/>
        </w:rPr>
        <w:t>. The scriptures teach that we are all made in the image of God</w:t>
      </w:r>
      <w:r>
        <w:rPr>
          <w:rFonts w:ascii="Times New Roman" w:hAnsi="Times New Roman"/>
          <w:sz w:val="24"/>
          <w:szCs w:val="24"/>
          <w:rtl w:val="0"/>
          <w:lang w:val="en-US"/>
        </w:rPr>
        <w:t>,</w:t>
      </w:r>
      <w:r>
        <w:rPr>
          <w:rFonts w:ascii="Times New Roman" w:hAnsi="Times New Roman"/>
          <w:sz w:val="24"/>
          <w:szCs w:val="24"/>
          <w:rtl w:val="0"/>
          <w:lang w:val="en-US"/>
        </w:rPr>
        <w:t xml:space="preserve"> even though we have fallen nature. </w:t>
      </w:r>
      <w:r>
        <w:rPr>
          <w:rFonts w:ascii="Times New Roman" w:hAnsi="Times New Roman"/>
          <w:sz w:val="24"/>
          <w:szCs w:val="24"/>
          <w:rtl w:val="0"/>
          <w:lang w:val="en-US"/>
        </w:rPr>
        <w:t>Given that</w:t>
      </w:r>
      <w:r>
        <w:rPr>
          <w:rFonts w:ascii="Times New Roman" w:hAnsi="Times New Roman"/>
          <w:sz w:val="24"/>
          <w:szCs w:val="24"/>
          <w:rtl w:val="0"/>
          <w:lang w:val="en-US"/>
        </w:rPr>
        <w:t xml:space="preserve"> human beings are created in the image of God, they have certain basic personality traits that are determined as early as we are in the womb. </w:t>
      </w:r>
      <w:r>
        <w:rPr>
          <w:rFonts w:ascii="Times New Roman" w:hAnsi="Times New Roman"/>
          <w:sz w:val="24"/>
          <w:szCs w:val="24"/>
          <w:rtl w:val="0"/>
          <w:lang w:val="en-US"/>
        </w:rPr>
        <w:t>U</w:t>
      </w:r>
      <w:r>
        <w:rPr>
          <w:rFonts w:ascii="Times New Roman" w:hAnsi="Times New Roman"/>
          <w:sz w:val="24"/>
          <w:szCs w:val="24"/>
          <w:rtl w:val="0"/>
          <w:lang w:val="en-US"/>
        </w:rPr>
        <w:t xml:space="preserve">nderstanding of the Bible concerning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personality theory identifies the foundation of personality which has to be built by parents. </w:t>
      </w:r>
    </w:p>
    <w:p>
      <w:pPr>
        <w:pStyle w:val="Текстовый блок"/>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Unconscious and Personality </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 the debate between the conscious and the unconscious, the conscious thought has always been considered dominant in the process of </w:t>
      </w:r>
      <w:r>
        <w:rPr>
          <w:rFonts w:ascii="Times New Roman" w:hAnsi="Times New Roman"/>
          <w:sz w:val="24"/>
          <w:szCs w:val="24"/>
          <w:rtl w:val="0"/>
          <w:lang w:val="en-US"/>
        </w:rPr>
        <w:t xml:space="preserve">the </w:t>
      </w:r>
      <w:r>
        <w:rPr>
          <w:rFonts w:ascii="Times New Roman" w:hAnsi="Times New Roman"/>
          <w:sz w:val="24"/>
          <w:szCs w:val="24"/>
          <w:rtl w:val="0"/>
          <w:lang w:val="en-US"/>
        </w:rPr>
        <w:t>human personality</w:t>
      </w:r>
      <w:r>
        <w:rPr>
          <w:rFonts w:ascii="Times New Roman" w:hAnsi="Times New Roman"/>
          <w:sz w:val="24"/>
          <w:szCs w:val="24"/>
          <w:rtl w:val="0"/>
          <w:lang w:val="en-US"/>
        </w:rPr>
        <w:t xml:space="preserve"> </w:t>
      </w:r>
      <w:r>
        <w:rPr>
          <w:rFonts w:ascii="Times New Roman" w:hAnsi="Times New Roman"/>
          <w:sz w:val="24"/>
          <w:szCs w:val="24"/>
          <w:rtl w:val="0"/>
          <w:lang w:val="en-US"/>
        </w:rPr>
        <w:t>due to the fact that the black and white separation between the unconscious and conscious thoughts still prevails. However, several studies have shown the unambiguous separation that exists between the two processes to be too simplistic. Modern studies have been done to back the idea of Freud</w:t>
      </w:r>
      <w:r>
        <w:rPr>
          <w:rFonts w:ascii="Times New Roman" w:hAnsi="Times New Roman" w:hint="default"/>
          <w:sz w:val="24"/>
          <w:szCs w:val="24"/>
          <w:rtl w:val="0"/>
          <w:lang w:val="en-US"/>
        </w:rPr>
        <w:t>’</w:t>
      </w:r>
      <w:r>
        <w:rPr>
          <w:rFonts w:ascii="Times New Roman" w:hAnsi="Times New Roman"/>
          <w:sz w:val="24"/>
          <w:szCs w:val="24"/>
          <w:rtl w:val="0"/>
          <w:lang w:val="en-US"/>
        </w:rPr>
        <w:t>s theory which argues that the unconscious is normally an originator of the actions and that the conscious is the entry (</w:t>
      </w:r>
      <w:r>
        <w:rPr>
          <w:rFonts w:ascii="Times New Roman" w:hAnsi="Times New Roman"/>
          <w:color w:val="222222"/>
          <w:sz w:val="24"/>
          <w:szCs w:val="24"/>
          <w:u w:color="222222"/>
          <w:shd w:val="clear" w:color="auto" w:fill="ffffff"/>
          <w:rtl w:val="0"/>
          <w:lang w:val="en-US"/>
        </w:rPr>
        <w:t>Bargh, 2013</w:t>
      </w:r>
      <w:r>
        <w:rPr>
          <w:rFonts w:ascii="Times New Roman" w:hAnsi="Times New Roman"/>
          <w:sz w:val="24"/>
          <w:szCs w:val="24"/>
          <w:rtl w:val="0"/>
          <w:lang w:val="en-US"/>
        </w:rPr>
        <w:t>). The actions of human beings originate from the unconscious, but these actions are regulated by the conscious. According to Freud</w:t>
      </w:r>
      <w:r>
        <w:rPr>
          <w:rFonts w:ascii="Times New Roman" w:hAnsi="Times New Roman"/>
          <w:sz w:val="24"/>
          <w:szCs w:val="24"/>
          <w:rtl w:val="0"/>
          <w:lang w:val="en-US"/>
        </w:rPr>
        <w:t xml:space="preserve"> </w:t>
      </w:r>
      <w:r>
        <w:rPr>
          <w:rFonts w:ascii="Times New Roman" w:hAnsi="Times New Roman"/>
          <w:sz w:val="24"/>
          <w:szCs w:val="24"/>
          <w:rtl w:val="0"/>
        </w:rPr>
        <w:t>(</w:t>
      </w:r>
      <w:r>
        <w:rPr>
          <w:rFonts w:ascii="Times New Roman" w:hAnsi="Times New Roman"/>
          <w:color w:val="222222"/>
          <w:sz w:val="24"/>
          <w:szCs w:val="24"/>
          <w:u w:color="222222"/>
          <w:shd w:val="clear" w:color="auto" w:fill="ffffff"/>
          <w:rtl w:val="0"/>
        </w:rPr>
        <w:t>2018</w:t>
      </w:r>
      <w:r>
        <w:rPr>
          <w:rFonts w:ascii="Times New Roman" w:hAnsi="Times New Roman"/>
          <w:sz w:val="24"/>
          <w:szCs w:val="24"/>
          <w:rtl w:val="0"/>
          <w:lang w:val="en-US"/>
        </w:rPr>
        <w:t>), the conscious mind contain</w:t>
      </w:r>
      <w:r>
        <w:rPr>
          <w:rFonts w:ascii="Times New Roman" w:hAnsi="Times New Roman"/>
          <w:sz w:val="24"/>
          <w:szCs w:val="24"/>
          <w:rtl w:val="0"/>
          <w:lang w:val="en-US"/>
        </w:rPr>
        <w:t>s</w:t>
      </w:r>
      <w:r>
        <w:rPr>
          <w:rFonts w:ascii="Times New Roman" w:hAnsi="Times New Roman"/>
          <w:sz w:val="24"/>
          <w:szCs w:val="24"/>
          <w:rtl w:val="0"/>
          <w:lang w:val="en-US"/>
        </w:rPr>
        <w:t xml:space="preserve"> all kinds of thoughts, feelings, memories</w:t>
      </w:r>
      <w:r>
        <w:rPr>
          <w:rFonts w:ascii="Times New Roman" w:hAnsi="Times New Roman"/>
          <w:sz w:val="24"/>
          <w:szCs w:val="24"/>
          <w:rtl w:val="0"/>
          <w:lang w:val="en-US"/>
        </w:rPr>
        <w:t>,</w:t>
      </w:r>
      <w:r>
        <w:rPr>
          <w:rFonts w:ascii="Times New Roman" w:hAnsi="Times New Roman"/>
          <w:sz w:val="24"/>
          <w:szCs w:val="24"/>
          <w:rtl w:val="0"/>
          <w:lang w:val="en-US"/>
        </w:rPr>
        <w:t xml:space="preserve"> and wishes which human beings are aware at any given time. The conscious mind forms part of the human mental processing that </w:t>
      </w:r>
      <w:r>
        <w:rPr>
          <w:rFonts w:ascii="Times New Roman" w:hAnsi="Times New Roman"/>
          <w:sz w:val="24"/>
          <w:szCs w:val="24"/>
          <w:rtl w:val="0"/>
          <w:lang w:val="en-US"/>
        </w:rPr>
        <w:t>is responsible for our rational thinking and talking</w:t>
      </w:r>
      <w:r>
        <w:rPr>
          <w:rFonts w:ascii="Times New Roman" w:hAnsi="Times New Roman"/>
          <w:sz w:val="24"/>
          <w:szCs w:val="24"/>
          <w:rtl w:val="0"/>
          <w:lang w:val="en-US"/>
        </w:rPr>
        <w:t>. The unconscious mind, on the other hand, is a reservoir of feelings, thoughts, and memories that originate from outside the conscious human awareness. Most of the components of the unconscious mind are usually unpleasant</w:t>
      </w:r>
      <w:r>
        <w:rPr>
          <w:rFonts w:ascii="Times New Roman" w:hAnsi="Times New Roman"/>
          <w:sz w:val="24"/>
          <w:szCs w:val="24"/>
          <w:rtl w:val="0"/>
          <w:lang w:val="en-US"/>
        </w:rPr>
        <w:t>, for example,</w:t>
      </w:r>
      <w:r>
        <w:rPr>
          <w:rFonts w:ascii="Times New Roman" w:hAnsi="Times New Roman"/>
          <w:sz w:val="24"/>
          <w:szCs w:val="24"/>
          <w:rtl w:val="0"/>
          <w:lang w:val="en-US"/>
        </w:rPr>
        <w:t xml:space="preserve"> pain, conflict, and anxiety. Freud argues that the unconscious </w:t>
      </w:r>
      <w:r>
        <w:rPr>
          <w:rFonts w:ascii="Times New Roman" w:hAnsi="Times New Roman"/>
          <w:sz w:val="24"/>
          <w:szCs w:val="24"/>
          <w:rtl w:val="0"/>
          <w:lang w:val="en-US"/>
        </w:rPr>
        <w:t>influences</w:t>
      </w:r>
      <w:r>
        <w:rPr>
          <w:rFonts w:ascii="Times New Roman" w:hAnsi="Times New Roman"/>
          <w:sz w:val="24"/>
          <w:szCs w:val="24"/>
          <w:rtl w:val="0"/>
          <w:lang w:val="en-US"/>
        </w:rPr>
        <w:t xml:space="preserve"> the human behavior and experience even if we remain unaware of the exact underlying influences. </w:t>
      </w:r>
    </w:p>
    <w:p>
      <w:pPr>
        <w:pStyle w:val="Текстовый блок"/>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w:t>
      </w:r>
      <w:r>
        <w:rPr>
          <w:rFonts w:ascii="Times New Roman" w:hAnsi="Times New Roman"/>
          <w:sz w:val="24"/>
          <w:szCs w:val="24"/>
          <w:rtl w:val="0"/>
          <w:lang w:val="en-US"/>
        </w:rPr>
        <w:t>B</w:t>
      </w:r>
      <w:r>
        <w:rPr>
          <w:rFonts w:ascii="Times New Roman" w:hAnsi="Times New Roman"/>
          <w:sz w:val="24"/>
          <w:szCs w:val="24"/>
          <w:rtl w:val="0"/>
          <w:lang w:val="en-US"/>
        </w:rPr>
        <w:t xml:space="preserve">ible is in agreement with </w:t>
      </w:r>
      <w:r>
        <w:rPr>
          <w:rFonts w:ascii="Times New Roman" w:hAnsi="Times New Roman"/>
          <w:sz w:val="24"/>
          <w:szCs w:val="24"/>
          <w:rtl w:val="0"/>
          <w:lang w:val="en-US"/>
        </w:rPr>
        <w:t>the</w:t>
      </w:r>
      <w:r>
        <w:rPr>
          <w:rFonts w:ascii="Times New Roman" w:hAnsi="Times New Roman"/>
          <w:sz w:val="24"/>
          <w:szCs w:val="24"/>
          <w:rtl w:val="0"/>
          <w:lang w:val="en-US"/>
        </w:rPr>
        <w:t xml:space="preserve"> more integrated theory of </w:t>
      </w:r>
      <w:r>
        <w:rPr>
          <w:rFonts w:ascii="Times New Roman" w:hAnsi="Times New Roman"/>
          <w:sz w:val="24"/>
          <w:szCs w:val="24"/>
          <w:rtl w:val="0"/>
          <w:lang w:val="en-US"/>
        </w:rPr>
        <w:t xml:space="preserve">the </w:t>
      </w:r>
      <w:r>
        <w:rPr>
          <w:rFonts w:ascii="Times New Roman" w:hAnsi="Times New Roman"/>
          <w:sz w:val="24"/>
          <w:szCs w:val="24"/>
          <w:rtl w:val="0"/>
          <w:lang w:val="en-US"/>
        </w:rPr>
        <w:t>unconscious and</w:t>
      </w:r>
      <w:r>
        <w:rPr>
          <w:rFonts w:ascii="Times New Roman" w:hAnsi="Times New Roman"/>
          <w:sz w:val="24"/>
          <w:szCs w:val="24"/>
          <w:rtl w:val="0"/>
          <w:lang w:val="en-US"/>
        </w:rPr>
        <w:t xml:space="preserve"> </w:t>
      </w:r>
      <w:r>
        <w:rPr>
          <w:rFonts w:ascii="Times New Roman" w:hAnsi="Times New Roman"/>
          <w:sz w:val="24"/>
          <w:szCs w:val="24"/>
          <w:rtl w:val="0"/>
          <w:lang w:val="en-US"/>
        </w:rPr>
        <w:t>conscious thought</w:t>
      </w:r>
      <w:r>
        <w:rPr>
          <w:rFonts w:ascii="Times New Roman" w:hAnsi="Times New Roman"/>
          <w:sz w:val="24"/>
          <w:szCs w:val="24"/>
          <w:rtl w:val="0"/>
          <w:lang w:val="en-US"/>
        </w:rPr>
        <w:t>s</w:t>
      </w:r>
      <w:r>
        <w:rPr>
          <w:rFonts w:ascii="Times New Roman" w:hAnsi="Times New Roman"/>
          <w:sz w:val="24"/>
          <w:szCs w:val="24"/>
          <w:rtl w:val="0"/>
          <w:lang w:val="en-US"/>
        </w:rPr>
        <w:t xml:space="preserve">. In the scripture, the unconscious is represented by the heart. Several verses in the scripture speak of the fact that what is in the heart of human beings is what they act upon. In Proverbs 4: 23; Proverbs 6:14; Proverbs 7: 3; Proverbs 11: 20, the scriptures state that the actions of human beings are the exact reflection of what is in the heart. Paul also talked about the responsibility of human beings to renew and purify the unconscious mind, pushing all the unconscious drives that do not lot up with the Bible (Romans 12: 2; 2 Corinthians 10: 5). </w:t>
      </w:r>
    </w:p>
    <w:p>
      <w:pPr>
        <w:pStyle w:val="Текстовый блок"/>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View of Self and Personality </w:t>
      </w:r>
    </w:p>
    <w:p>
      <w:pPr>
        <w:pStyle w:val="Текстовый блок"/>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view of self is based on how we tell others about ourselves and how we perceive who we are. The general belief that there is only a single version of self is too simplistic and </w:t>
      </w:r>
      <w:r>
        <w:rPr>
          <w:rFonts w:ascii="Times New Roman" w:hAnsi="Times New Roman"/>
          <w:sz w:val="24"/>
          <w:szCs w:val="24"/>
          <w:rtl w:val="0"/>
          <w:lang w:val="en-US"/>
        </w:rPr>
        <w:t xml:space="preserve">is </w:t>
      </w:r>
      <w:r>
        <w:rPr>
          <w:rFonts w:ascii="Times New Roman" w:hAnsi="Times New Roman"/>
          <w:sz w:val="24"/>
          <w:szCs w:val="24"/>
          <w:rtl w:val="0"/>
          <w:lang w:val="en-US"/>
        </w:rPr>
        <w:t>not in line with what we as human beings observe. According to Carl Rogers, for human beings to grow, they need a surrounding that provides them with genuineness and empathy (</w:t>
      </w:r>
      <w:r>
        <w:rPr>
          <w:rFonts w:ascii="Times New Roman" w:hAnsi="Times New Roman"/>
          <w:color w:val="222222"/>
          <w:sz w:val="24"/>
          <w:szCs w:val="24"/>
          <w:u w:color="222222"/>
          <w:shd w:val="clear" w:color="auto" w:fill="ffffff"/>
          <w:rtl w:val="0"/>
          <w:lang w:val="de-DE"/>
        </w:rPr>
        <w:t>Dweck</w:t>
      </w:r>
      <w:r>
        <w:rPr>
          <w:rFonts w:ascii="Times New Roman" w:hAnsi="Times New Roman"/>
          <w:sz w:val="24"/>
          <w:szCs w:val="24"/>
          <w:rtl w:val="0"/>
          <w:lang w:val="en-US"/>
        </w:rPr>
        <w:t xml:space="preserve">, 2013). Without openness and self-disclosure, the relationships and healthy personalities cannot develop as they are supposed to. According to Rogers, every person has the potential of achieving their desires and goals in life as long as they reach self-actualization. A person can have two views when it comes to their conceptual self. These views are </w:t>
      </w:r>
      <w:r>
        <w:rPr>
          <w:rFonts w:ascii="Times New Roman" w:hAnsi="Times New Roman"/>
          <w:sz w:val="24"/>
          <w:szCs w:val="24"/>
          <w:rtl w:val="0"/>
          <w:lang w:val="en-US"/>
        </w:rPr>
        <w:t>in</w:t>
      </w:r>
      <w:r>
        <w:rPr>
          <w:rFonts w:ascii="Times New Roman" w:hAnsi="Times New Roman"/>
          <w:sz w:val="24"/>
          <w:szCs w:val="24"/>
          <w:rtl w:val="0"/>
          <w:lang w:val="es-ES_tradnl"/>
        </w:rPr>
        <w:t>dependent</w:t>
      </w:r>
      <w:r>
        <w:rPr>
          <w:rFonts w:ascii="Times New Roman" w:hAnsi="Times New Roman"/>
          <w:sz w:val="24"/>
          <w:szCs w:val="24"/>
          <w:rtl w:val="0"/>
          <w:lang w:val="en-US"/>
        </w:rPr>
        <w:t xml:space="preserve"> self</w:t>
      </w:r>
      <w:r>
        <w:rPr>
          <w:rFonts w:ascii="Times New Roman" w:hAnsi="Times New Roman"/>
          <w:sz w:val="24"/>
          <w:szCs w:val="24"/>
          <w:rtl w:val="0"/>
          <w:lang w:val="en-US"/>
        </w:rPr>
        <w:t xml:space="preserve"> and interdependent</w:t>
      </w:r>
      <w:r>
        <w:rPr>
          <w:rFonts w:ascii="Times New Roman" w:hAnsi="Times New Roman"/>
          <w:sz w:val="24"/>
          <w:szCs w:val="24"/>
          <w:rtl w:val="0"/>
          <w:lang w:val="en-US"/>
        </w:rPr>
        <w:t xml:space="preserve"> self</w:t>
      </w:r>
      <w:r>
        <w:rPr>
          <w:rFonts w:ascii="Times New Roman" w:hAnsi="Times New Roman"/>
          <w:sz w:val="24"/>
          <w:szCs w:val="24"/>
          <w:rtl w:val="0"/>
        </w:rPr>
        <w:t xml:space="preserve">. </w:t>
      </w:r>
      <w:r>
        <w:rPr>
          <w:rFonts w:ascii="Times New Roman" w:hAnsi="Times New Roman"/>
          <w:sz w:val="24"/>
          <w:szCs w:val="24"/>
          <w:rtl w:val="0"/>
          <w:lang w:val="en-US"/>
        </w:rPr>
        <w:t>I</w:t>
      </w:r>
      <w:r>
        <w:rPr>
          <w:rFonts w:ascii="Times New Roman" w:hAnsi="Times New Roman"/>
          <w:sz w:val="24"/>
          <w:szCs w:val="24"/>
          <w:rtl w:val="0"/>
          <w:lang w:val="en-US"/>
        </w:rPr>
        <w:t>ndependent self is based on the notion that every person is on his own</w:t>
      </w:r>
      <w:r>
        <w:rPr>
          <w:rFonts w:ascii="Times New Roman" w:hAnsi="Times New Roman"/>
          <w:sz w:val="24"/>
          <w:szCs w:val="24"/>
          <w:rtl w:val="0"/>
          <w:lang w:val="en-US"/>
        </w:rPr>
        <w:t xml:space="preserve">, with </w:t>
      </w:r>
      <w:r>
        <w:rPr>
          <w:rFonts w:ascii="Times New Roman" w:hAnsi="Times New Roman"/>
          <w:sz w:val="24"/>
          <w:szCs w:val="24"/>
          <w:rtl w:val="0"/>
          <w:lang w:val="en-US"/>
        </w:rPr>
        <w:t xml:space="preserve">individual desires, preferences, attributes, and abilities. On the other hand, an interdependent thought is the idea that for human beings to stand self, they have to do it through the lens of </w:t>
      </w:r>
      <w:r>
        <w:rPr>
          <w:rFonts w:ascii="Times New Roman" w:hAnsi="Times New Roman"/>
          <w:sz w:val="24"/>
          <w:szCs w:val="24"/>
          <w:rtl w:val="0"/>
          <w:lang w:val="en-US"/>
        </w:rPr>
        <w:t xml:space="preserve">the </w:t>
      </w:r>
      <w:r>
        <w:rPr>
          <w:rFonts w:ascii="Times New Roman" w:hAnsi="Times New Roman"/>
          <w:sz w:val="24"/>
          <w:szCs w:val="24"/>
          <w:rtl w:val="0"/>
          <w:lang w:val="en-US"/>
        </w:rPr>
        <w:t xml:space="preserve">relationship with others. </w:t>
      </w:r>
      <w:r>
        <w:rPr>
          <w:rFonts w:ascii="Times New Roman" w:hAnsi="Times New Roman"/>
          <w:sz w:val="24"/>
          <w:szCs w:val="24"/>
          <w:rtl w:val="0"/>
          <w:lang w:val="en-US"/>
        </w:rPr>
        <w:t>In this case, t</w:t>
      </w:r>
      <w:r>
        <w:rPr>
          <w:rFonts w:ascii="Times New Roman" w:hAnsi="Times New Roman"/>
          <w:sz w:val="24"/>
          <w:szCs w:val="24"/>
          <w:rtl w:val="0"/>
          <w:lang w:val="en-US"/>
        </w:rPr>
        <w:t xml:space="preserve">he idea of self can only exist when we as human beings interact with other people as well as groups. </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The scriptures also seem to be in agreement with the balanced approach to the concept of self. The Bible speaks to the fact that humanity is made up of individuals. These people have their callings, but the purpose of everyone is found within the group and towards a certain common objective. In Christianity, Paul talked about the gifts and the calling from God to every individual as he wills (1 Corinthians 12: 1-11).</w:t>
      </w:r>
    </w:p>
    <w:p>
      <w:pPr>
        <w:pStyle w:val="Текстовый блок"/>
        <w:spacing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Progression of Personality</w:t>
      </w:r>
    </w:p>
    <w:p>
      <w:pPr>
        <w:pStyle w:val="Текстовый блок"/>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Development and Personality </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H</w:t>
      </w:r>
      <w:r>
        <w:rPr>
          <w:rFonts w:ascii="Times New Roman" w:hAnsi="Times New Roman"/>
          <w:sz w:val="24"/>
          <w:szCs w:val="24"/>
          <w:rtl w:val="0"/>
          <w:lang w:val="en-US"/>
        </w:rPr>
        <w:t>uman personality is never static</w:t>
      </w:r>
      <w:r>
        <w:rPr>
          <w:rFonts w:ascii="Times New Roman" w:hAnsi="Times New Roman"/>
          <w:sz w:val="24"/>
          <w:szCs w:val="24"/>
          <w:rtl w:val="0"/>
          <w:lang w:val="en-US"/>
        </w:rPr>
        <w:t xml:space="preserve"> and</w:t>
      </w:r>
      <w:r>
        <w:rPr>
          <w:rFonts w:ascii="Times New Roman" w:hAnsi="Times New Roman"/>
          <w:sz w:val="24"/>
          <w:szCs w:val="24"/>
          <w:rtl w:val="0"/>
          <w:lang w:val="en-US"/>
        </w:rPr>
        <w:t xml:space="preserve"> changes at different stages of</w:t>
      </w:r>
      <w:r>
        <w:rPr>
          <w:rFonts w:ascii="Times New Roman" w:hAnsi="Times New Roman"/>
          <w:sz w:val="24"/>
          <w:szCs w:val="24"/>
          <w:rtl w:val="0"/>
          <w:lang w:val="en-US"/>
        </w:rPr>
        <w:t xml:space="preserve"> </w:t>
      </w:r>
      <w:r>
        <w:rPr>
          <w:rFonts w:ascii="Times New Roman" w:hAnsi="Times New Roman"/>
          <w:sz w:val="24"/>
          <w:szCs w:val="24"/>
          <w:rtl w:val="0"/>
          <w:lang w:val="en-US"/>
        </w:rPr>
        <w:t>human life. Children usually identify with their parents and learn</w:t>
      </w:r>
      <w:r>
        <w:rPr>
          <w:rFonts w:ascii="Times New Roman" w:hAnsi="Times New Roman"/>
          <w:sz w:val="24"/>
          <w:szCs w:val="24"/>
          <w:rtl w:val="0"/>
          <w:lang w:val="en-US"/>
        </w:rPr>
        <w:t xml:space="preserve"> </w:t>
      </w:r>
      <w:r>
        <w:rPr>
          <w:rFonts w:ascii="Times New Roman" w:hAnsi="Times New Roman"/>
          <w:sz w:val="24"/>
          <w:szCs w:val="24"/>
          <w:rtl w:val="0"/>
          <w:lang w:val="en-US"/>
        </w:rPr>
        <w:t>various beliefs and ideas</w:t>
      </w:r>
      <w:r>
        <w:rPr>
          <w:rFonts w:ascii="Times New Roman" w:hAnsi="Times New Roman"/>
          <w:sz w:val="24"/>
          <w:szCs w:val="24"/>
          <w:rtl w:val="0"/>
          <w:lang w:val="en-US"/>
        </w:rPr>
        <w:t xml:space="preserve"> from them</w:t>
      </w:r>
      <w:r>
        <w:rPr>
          <w:rFonts w:ascii="Times New Roman" w:hAnsi="Times New Roman"/>
          <w:sz w:val="24"/>
          <w:szCs w:val="24"/>
          <w:rtl w:val="0"/>
          <w:lang w:val="en-US"/>
        </w:rPr>
        <w:t>. However, as children grow older, they tend to take back at what they have learned from their parents and instead seem to develop new ideas and thoughts (</w:t>
      </w:r>
      <w:r>
        <w:rPr>
          <w:rFonts w:ascii="Times New Roman" w:hAnsi="Times New Roman"/>
          <w:color w:val="222222"/>
          <w:sz w:val="24"/>
          <w:szCs w:val="24"/>
          <w:u w:color="222222"/>
          <w:shd w:val="clear" w:color="auto" w:fill="ffffff"/>
          <w:rtl w:val="0"/>
          <w:lang w:val="de-DE"/>
        </w:rPr>
        <w:t>Jung, 2014</w:t>
      </w:r>
      <w:r>
        <w:rPr>
          <w:rFonts w:ascii="Times New Roman" w:hAnsi="Times New Roman"/>
          <w:sz w:val="24"/>
          <w:szCs w:val="24"/>
          <w:rtl w:val="0"/>
          <w:lang w:val="en-US"/>
        </w:rPr>
        <w:t>). At an adolescent stage, children tend to</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use </w:t>
      </w:r>
      <w:r>
        <w:rPr>
          <w:rFonts w:ascii="Times New Roman" w:hAnsi="Times New Roman"/>
          <w:sz w:val="24"/>
          <w:szCs w:val="24"/>
          <w:rtl w:val="0"/>
          <w:lang w:val="en-US"/>
        </w:rPr>
        <w:t>the</w:t>
      </w:r>
      <w:r>
        <w:rPr>
          <w:rFonts w:ascii="Times New Roman" w:hAnsi="Times New Roman"/>
          <w:sz w:val="24"/>
          <w:szCs w:val="24"/>
          <w:rtl w:val="0"/>
          <w:lang w:val="en-US"/>
        </w:rPr>
        <w:t xml:space="preserve"> framework of what they have been taught</w:t>
      </w:r>
      <w:r>
        <w:rPr>
          <w:rFonts w:ascii="Times New Roman" w:hAnsi="Times New Roman"/>
          <w:sz w:val="24"/>
          <w:szCs w:val="24"/>
          <w:rtl w:val="0"/>
          <w:lang w:val="en-US"/>
        </w:rPr>
        <w:t>,</w:t>
      </w:r>
      <w:r>
        <w:rPr>
          <w:rFonts w:ascii="Times New Roman" w:hAnsi="Times New Roman"/>
          <w:sz w:val="24"/>
          <w:szCs w:val="24"/>
          <w:rtl w:val="0"/>
          <w:lang w:val="en-US"/>
        </w:rPr>
        <w:t xml:space="preserve"> by questioning it or</w:t>
      </w:r>
      <w:r>
        <w:rPr>
          <w:rFonts w:ascii="Times New Roman" w:hAnsi="Times New Roman"/>
          <w:sz w:val="24"/>
          <w:szCs w:val="24"/>
          <w:rtl w:val="0"/>
          <w:lang w:val="en-US"/>
        </w:rPr>
        <w:t>,</w:t>
      </w:r>
      <w:r>
        <w:rPr>
          <w:rFonts w:ascii="Times New Roman" w:hAnsi="Times New Roman"/>
          <w:sz w:val="24"/>
          <w:szCs w:val="24"/>
          <w:rtl w:val="0"/>
          <w:lang w:val="en-US"/>
        </w:rPr>
        <w:t xml:space="preserve"> in certain circumstances</w:t>
      </w:r>
      <w:r>
        <w:rPr>
          <w:rFonts w:ascii="Times New Roman" w:hAnsi="Times New Roman"/>
          <w:sz w:val="24"/>
          <w:szCs w:val="24"/>
          <w:rtl w:val="0"/>
          <w:lang w:val="en-US"/>
        </w:rPr>
        <w:t>,</w:t>
      </w:r>
      <w:r>
        <w:rPr>
          <w:rFonts w:ascii="Times New Roman" w:hAnsi="Times New Roman"/>
          <w:sz w:val="24"/>
          <w:szCs w:val="24"/>
          <w:rtl w:val="0"/>
          <w:lang w:val="en-US"/>
        </w:rPr>
        <w:t xml:space="preserve"> accepting it. When a child questions what he/she had been taught, the result is that they reject the whole idea and develop their own. Social commitments determine how personality and identity are changed during the adolescence period of a child</w:t>
      </w:r>
      <w:r>
        <w:rPr>
          <w:rFonts w:ascii="Times New Roman" w:hAnsi="Times New Roman"/>
          <w:sz w:val="24"/>
          <w:szCs w:val="24"/>
          <w:rtl w:val="0"/>
          <w:lang w:val="en-US"/>
        </w:rPr>
        <w:t xml:space="preserve"> </w:t>
      </w:r>
      <w:r>
        <w:rPr>
          <w:rFonts w:ascii="Times New Roman" w:hAnsi="Times New Roman"/>
          <w:sz w:val="24"/>
          <w:szCs w:val="24"/>
          <w:rtl w:val="0"/>
        </w:rPr>
        <w:t>(</w:t>
      </w:r>
      <w:r>
        <w:rPr>
          <w:rFonts w:ascii="Times New Roman" w:hAnsi="Times New Roman"/>
          <w:color w:val="222222"/>
          <w:sz w:val="24"/>
          <w:szCs w:val="24"/>
          <w:u w:color="222222"/>
          <w:shd w:val="clear" w:color="auto" w:fill="ffffff"/>
          <w:rtl w:val="0"/>
          <w:lang w:val="de-DE"/>
        </w:rPr>
        <w:t>Eysenck, 2012</w:t>
      </w:r>
      <w:r>
        <w:rPr>
          <w:rFonts w:ascii="Times New Roman" w:hAnsi="Times New Roman"/>
          <w:sz w:val="24"/>
          <w:szCs w:val="24"/>
          <w:rtl w:val="0"/>
          <w:lang w:val="en-US"/>
        </w:rPr>
        <w:t xml:space="preserve">). Personality development, therefore, changes at different times of </w:t>
      </w:r>
      <w:r>
        <w:rPr>
          <w:rFonts w:ascii="Times New Roman" w:hAnsi="Times New Roman"/>
          <w:sz w:val="24"/>
          <w:szCs w:val="24"/>
          <w:rtl w:val="0"/>
          <w:lang w:val="en-US"/>
        </w:rPr>
        <w:t>the</w:t>
      </w:r>
      <w:r>
        <w:rPr>
          <w:rFonts w:ascii="Times New Roman" w:hAnsi="Times New Roman"/>
          <w:sz w:val="24"/>
          <w:szCs w:val="24"/>
          <w:rtl w:val="0"/>
          <w:lang w:val="en-US"/>
        </w:rPr>
        <w:t xml:space="preserve"> stages of </w:t>
      </w:r>
      <w:r>
        <w:rPr>
          <w:rFonts w:ascii="Times New Roman" w:hAnsi="Times New Roman"/>
          <w:sz w:val="24"/>
          <w:szCs w:val="24"/>
          <w:rtl w:val="0"/>
          <w:lang w:val="en-US"/>
        </w:rPr>
        <w:t xml:space="preserve">the human </w:t>
      </w:r>
      <w:r>
        <w:rPr>
          <w:rFonts w:ascii="Times New Roman" w:hAnsi="Times New Roman"/>
          <w:sz w:val="24"/>
          <w:szCs w:val="24"/>
          <w:rtl w:val="0"/>
          <w:lang w:val="en-US"/>
        </w:rPr>
        <w:t xml:space="preserve">development. At some time, people tend to learn and imitate what others do, but at a later stage, they change and seem to develop their personality. </w:t>
      </w:r>
    </w:p>
    <w:p>
      <w:pPr>
        <w:pStyle w:val="Текстовый блок"/>
        <w:spacing w:line="480" w:lineRule="auto"/>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In the scriptures, childhood and adolescence are very crucial stages in the development of human beings. In the Old Testament, there is an admonishment to the parents to teach their children how to go and who they are to be as they grow up (Proverbs 22: 6; Deuteronomy 4: 10). The New Testament also seems to be in agreement </w:t>
      </w:r>
      <w:r>
        <w:rPr>
          <w:rFonts w:ascii="Times New Roman" w:hAnsi="Times New Roman"/>
          <w:sz w:val="24"/>
          <w:szCs w:val="24"/>
          <w:rtl w:val="0"/>
          <w:lang w:val="en-US"/>
        </w:rPr>
        <w:t xml:space="preserve">with </w:t>
      </w:r>
      <w:r>
        <w:rPr>
          <w:rFonts w:ascii="Times New Roman" w:hAnsi="Times New Roman"/>
          <w:sz w:val="24"/>
          <w:szCs w:val="24"/>
          <w:rtl w:val="0"/>
          <w:lang w:val="en-US"/>
        </w:rPr>
        <w:t>th</w:t>
      </w:r>
      <w:r>
        <w:rPr>
          <w:rFonts w:ascii="Times New Roman" w:hAnsi="Times New Roman"/>
          <w:sz w:val="24"/>
          <w:szCs w:val="24"/>
          <w:rtl w:val="0"/>
          <w:lang w:val="en-US"/>
        </w:rPr>
        <w:t>e</w:t>
      </w:r>
      <w:r>
        <w:rPr>
          <w:rFonts w:ascii="Times New Roman" w:hAnsi="Times New Roman"/>
          <w:sz w:val="24"/>
          <w:szCs w:val="24"/>
          <w:rtl w:val="0"/>
        </w:rPr>
        <w:t xml:space="preserve"> </w:t>
      </w:r>
      <w:r>
        <w:rPr>
          <w:rFonts w:ascii="Times New Roman" w:hAnsi="Times New Roman"/>
          <w:sz w:val="24"/>
          <w:szCs w:val="24"/>
          <w:rtl w:val="0"/>
          <w:lang w:val="en-US"/>
        </w:rPr>
        <w:t xml:space="preserve">fact that </w:t>
      </w:r>
      <w:r>
        <w:rPr>
          <w:rFonts w:ascii="Times New Roman" w:hAnsi="Times New Roman"/>
          <w:sz w:val="24"/>
          <w:szCs w:val="24"/>
          <w:rtl w:val="0"/>
          <w:lang w:val="en-US"/>
        </w:rPr>
        <w:t xml:space="preserve">parents have a responsibility to teach their children the way they should act and live (Ephesians 5). </w:t>
      </w:r>
    </w:p>
    <w:p>
      <w:pPr>
        <w:pStyle w:val="Текстовый блок"/>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 xml:space="preserve">Motivation and Personality </w:t>
      </w:r>
    </w:p>
    <w:p>
      <w:pPr>
        <w:pStyle w:val="Текстовый блок"/>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 Many scholars have defined motivation as the energy that compels human beings to accomplish a set of goals. Motivation can be facilitated by several things. Whenever a goal is uncertain, we become more motivated to gain the information necessary to achieve that goal. Human beings are usually motived to achieve </w:t>
      </w:r>
      <w:r>
        <w:rPr>
          <w:rFonts w:ascii="Times New Roman" w:hAnsi="Times New Roman"/>
          <w:sz w:val="24"/>
          <w:szCs w:val="24"/>
          <w:rtl w:val="0"/>
          <w:lang w:val="en-US"/>
        </w:rPr>
        <w:t xml:space="preserve">the </w:t>
      </w:r>
      <w:r>
        <w:rPr>
          <w:rFonts w:ascii="Times New Roman" w:hAnsi="Times New Roman"/>
          <w:sz w:val="24"/>
          <w:szCs w:val="24"/>
          <w:rtl w:val="0"/>
          <w:lang w:val="en-US"/>
        </w:rPr>
        <w:t>goals that are psychologically important and not biologically important. The personality of an individual seems to have a major impact on the</w:t>
      </w:r>
      <w:r>
        <w:rPr>
          <w:rFonts w:ascii="Times New Roman" w:hAnsi="Times New Roman"/>
          <w:sz w:val="24"/>
          <w:szCs w:val="24"/>
          <w:rtl w:val="0"/>
          <w:lang w:val="en-US"/>
        </w:rPr>
        <w:t>ir</w:t>
      </w:r>
      <w:r>
        <w:rPr>
          <w:rFonts w:ascii="Times New Roman" w:hAnsi="Times New Roman"/>
          <w:sz w:val="24"/>
          <w:szCs w:val="24"/>
          <w:rtl w:val="0"/>
          <w:lang w:val="en-US"/>
        </w:rPr>
        <w:t xml:space="preserve"> emotional stability and consciousness. Emotional stability is the ability of an individual to work towards realizing a specific goal (</w:t>
      </w:r>
      <w:r>
        <w:rPr>
          <w:rFonts w:ascii="Times New Roman" w:hAnsi="Times New Roman"/>
          <w:color w:val="222222"/>
          <w:sz w:val="24"/>
          <w:szCs w:val="24"/>
          <w:u w:color="222222"/>
          <w:shd w:val="clear" w:color="auto" w:fill="ffffff"/>
          <w:rtl w:val="0"/>
          <w:lang w:val="de-DE"/>
        </w:rPr>
        <w:t>Eysenck, 2012</w:t>
      </w:r>
      <w:r>
        <w:rPr>
          <w:rFonts w:ascii="Times New Roman" w:hAnsi="Times New Roman"/>
          <w:sz w:val="24"/>
          <w:szCs w:val="24"/>
          <w:rtl w:val="0"/>
          <w:lang w:val="en-US"/>
        </w:rPr>
        <w:t xml:space="preserve">). A conscientious individual is a person who expects success and is more motivated to accomplish the set objectives. </w:t>
      </w:r>
    </w:p>
    <w:p>
      <w:pPr>
        <w:pStyle w:val="Текстовый блок"/>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In the </w:t>
      </w:r>
      <w:r>
        <w:rPr>
          <w:rFonts w:ascii="Times New Roman" w:hAnsi="Times New Roman"/>
          <w:sz w:val="24"/>
          <w:szCs w:val="24"/>
          <w:rtl w:val="0"/>
          <w:lang w:val="en-US"/>
        </w:rPr>
        <w:t>B</w:t>
      </w:r>
      <w:r>
        <w:rPr>
          <w:rFonts w:ascii="Times New Roman" w:hAnsi="Times New Roman"/>
          <w:sz w:val="24"/>
          <w:szCs w:val="24"/>
          <w:rtl w:val="0"/>
          <w:lang w:val="en-US"/>
        </w:rPr>
        <w:t xml:space="preserve">ible, people tend to have motivations from two perspectives. These are to serve God and to serve ourselves (Mathews 6: 24). Initially, the only human motivation was to serve God, and there was a general idea that human beings are created to serve God. In Mathew 10, Jesus spoke of all kinds of motivation. As long as the motivation of Christians is to seek his kingdom and glorify him, he will always meet our needs. </w:t>
      </w:r>
    </w:p>
    <w:p>
      <w:pPr>
        <w:pStyle w:val="Текстовый блок"/>
        <w:spacing w:line="480" w:lineRule="auto"/>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de-DE"/>
        </w:rPr>
        <w:t xml:space="preserve">    Maturation and Personality </w:t>
      </w:r>
    </w:p>
    <w:p>
      <w:pPr>
        <w:pStyle w:val="Текстовый блок"/>
        <w:spacing w:line="48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In psychology, maturity is the ability of an individual to respond appropriately to the environment. It also involves being aware of the right time and place to act and behave. Maturity is distinguished from the move away from relying on parents and starting to make own decisions (</w:t>
      </w:r>
      <w:r>
        <w:rPr>
          <w:rFonts w:ascii="Times New Roman" w:hAnsi="Times New Roman"/>
          <w:color w:val="222222"/>
          <w:sz w:val="24"/>
          <w:szCs w:val="24"/>
          <w:u w:color="222222"/>
          <w:shd w:val="clear" w:color="auto" w:fill="ffffff"/>
          <w:rtl w:val="0"/>
          <w:lang w:val="nl-NL"/>
        </w:rPr>
        <w:t>Ewen &amp; Ewen, 2014</w:t>
      </w:r>
      <w:r>
        <w:rPr>
          <w:rFonts w:ascii="Times New Roman" w:hAnsi="Times New Roman"/>
          <w:sz w:val="24"/>
          <w:szCs w:val="24"/>
          <w:rtl w:val="0"/>
          <w:lang w:val="en-US"/>
        </w:rPr>
        <w:t xml:space="preserve">). However, according to the scriptures, there will be no full maturity until we meet Jesus Christ (1 Corinthians 13: 12). At the same time, there is a specific expectation in striving towards what Christians are supposed to do, but much of it is associated with the social roles in the society (1 Timothy 4: 6-7). Paul also mentioned the idea that life satisfaction is </w:t>
      </w:r>
      <w:r>
        <w:rPr>
          <w:rFonts w:ascii="Times New Roman" w:hAnsi="Times New Roman"/>
          <w:sz w:val="24"/>
          <w:szCs w:val="24"/>
          <w:rtl w:val="0"/>
          <w:lang w:val="en-US"/>
        </w:rPr>
        <w:t>very</w:t>
      </w:r>
      <w:r>
        <w:rPr>
          <w:rFonts w:ascii="Times New Roman" w:hAnsi="Times New Roman"/>
          <w:sz w:val="24"/>
          <w:szCs w:val="24"/>
          <w:rtl w:val="0"/>
          <w:lang w:val="en-US"/>
        </w:rPr>
        <w:t xml:space="preserve"> crucial for Christians (1 Timothy 6:6). The Bible tries to bring out the picture that personality is not only consistent internally but also </w:t>
      </w:r>
      <w:r>
        <w:rPr>
          <w:rFonts w:ascii="Times New Roman" w:hAnsi="Times New Roman"/>
          <w:sz w:val="24"/>
          <w:szCs w:val="24"/>
          <w:rtl w:val="0"/>
          <w:lang w:val="en-US"/>
        </w:rPr>
        <w:t>couples</w:t>
      </w:r>
      <w:r>
        <w:rPr>
          <w:rFonts w:ascii="Times New Roman" w:hAnsi="Times New Roman"/>
          <w:sz w:val="24"/>
          <w:szCs w:val="24"/>
          <w:rtl w:val="0"/>
          <w:lang w:val="en-US"/>
        </w:rPr>
        <w:t xml:space="preserve"> with the current psychological studies. An individual is never a product of their genetics or environment alone, but a combination of both. The maturation of an individual can be measured in many ways some of which include life satisfaction, mastery of social roles</w:t>
      </w:r>
      <w:r>
        <w:rPr>
          <w:rFonts w:ascii="Times New Roman" w:hAnsi="Times New Roman"/>
          <w:sz w:val="24"/>
          <w:szCs w:val="24"/>
          <w:rtl w:val="0"/>
          <w:lang w:val="en-US"/>
        </w:rPr>
        <w:t>,</w:t>
      </w:r>
      <w:r>
        <w:rPr>
          <w:rFonts w:ascii="Times New Roman" w:hAnsi="Times New Roman"/>
          <w:sz w:val="24"/>
          <w:szCs w:val="24"/>
          <w:rtl w:val="0"/>
          <w:lang w:val="en-US"/>
        </w:rPr>
        <w:t xml:space="preserve"> and Christ-likeness. The major changes in the maturation of an individual take place during adolescence period. At this time, people are taught to begin making decisions and acting like adults. </w:t>
      </w:r>
    </w:p>
    <w:p>
      <w:pPr>
        <w:pStyle w:val="Текстовый блок"/>
        <w:spacing w:line="480" w:lineRule="auto"/>
        <w:rPr>
          <w:rFonts w:ascii="Times New Roman" w:cs="Times New Roman" w:hAnsi="Times New Roman" w:eastAsia="Times New Roman"/>
          <w:sz w:val="24"/>
          <w:szCs w:val="24"/>
        </w:rPr>
      </w:pPr>
    </w:p>
    <w:p>
      <w:pPr>
        <w:pStyle w:val="Текстовый блок"/>
        <w:spacing w:line="480" w:lineRule="auto"/>
        <w:jc w:val="center"/>
      </w:pPr>
    </w:p>
    <w:p>
      <w:pPr>
        <w:pStyle w:val="Текстовый блок"/>
        <w:spacing w:line="480" w:lineRule="auto"/>
        <w:jc w:val="center"/>
      </w:pPr>
    </w:p>
    <w:p>
      <w:pPr>
        <w:pStyle w:val="Текстовый блок"/>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rPr>
        <w:t>Bargh, J. A. (2013).</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Social psychology and the unconscious: The automaticity of higher mental processes</w:t>
      </w:r>
      <w:r>
        <w:rPr>
          <w:rFonts w:ascii="Times New Roman" w:hAnsi="Times New Roman"/>
          <w:color w:val="222222"/>
          <w:sz w:val="24"/>
          <w:szCs w:val="24"/>
          <w:u w:color="222222"/>
          <w:shd w:val="clear" w:color="auto" w:fill="ffffff"/>
          <w:rtl w:val="0"/>
        </w:rPr>
        <w:t>. Psychology Press.</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de-DE"/>
        </w:rPr>
        <w:t>Bleidorn, W., Kandler, C., H</w:t>
      </w:r>
      <w:r>
        <w:rPr>
          <w:rFonts w:ascii="Times New Roman" w:hAnsi="Times New Roman" w:hint="default"/>
          <w:color w:val="222222"/>
          <w:sz w:val="24"/>
          <w:szCs w:val="24"/>
          <w:u w:color="222222"/>
          <w:shd w:val="clear" w:color="auto" w:fill="ffffff"/>
          <w:rtl w:val="0"/>
          <w:lang w:val="en-US"/>
        </w:rPr>
        <w:t>ü</w:t>
      </w:r>
      <w:r>
        <w:rPr>
          <w:rFonts w:ascii="Times New Roman" w:hAnsi="Times New Roman"/>
          <w:color w:val="222222"/>
          <w:sz w:val="24"/>
          <w:szCs w:val="24"/>
          <w:u w:color="222222"/>
          <w:shd w:val="clear" w:color="auto" w:fill="ffffff"/>
          <w:rtl w:val="0"/>
          <w:lang w:val="en-US"/>
        </w:rPr>
        <w:t>lsheger, U. R., Riemann, R., Angleitner, A., &amp; Spinath, F. M. (2010). Nature and nurture of the interplay between personality traits and major life goals.</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Journal of Personality and Social Psychology</w:t>
      </w:r>
      <w:r>
        <w:rPr>
          <w:rFonts w:ascii="Times New Roman" w:hAnsi="Times New Roman"/>
          <w:color w:val="222222"/>
          <w:sz w:val="24"/>
          <w:szCs w:val="24"/>
          <w:u w:color="222222"/>
          <w:shd w:val="clear" w:color="auto" w:fill="ffffff"/>
          <w:rtl w:val="0"/>
        </w:rPr>
        <w:t>,</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rPr>
        <w:t>99</w:t>
      </w:r>
      <w:r>
        <w:rPr>
          <w:rFonts w:ascii="Times New Roman" w:hAnsi="Times New Roman"/>
          <w:color w:val="222222"/>
          <w:sz w:val="24"/>
          <w:szCs w:val="24"/>
          <w:u w:color="222222"/>
          <w:shd w:val="clear" w:color="auto" w:fill="ffffff"/>
          <w:rtl w:val="0"/>
        </w:rPr>
        <w:t>(2), 366.</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de-DE"/>
        </w:rPr>
        <w:t>Dweck, C. S. (2013).</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Self-theories: Their role in motivation, personality, and development</w:t>
      </w:r>
      <w:r>
        <w:rPr>
          <w:rFonts w:ascii="Times New Roman" w:hAnsi="Times New Roman"/>
          <w:color w:val="222222"/>
          <w:sz w:val="24"/>
          <w:szCs w:val="24"/>
          <w:u w:color="222222"/>
          <w:shd w:val="clear" w:color="auto" w:fill="ffffff"/>
          <w:rtl w:val="0"/>
        </w:rPr>
        <w:t>. psychology press.</w:t>
      </w:r>
    </w:p>
    <w:p>
      <w:pPr>
        <w:pStyle w:val="Текстовый блок"/>
        <w:spacing w:line="480" w:lineRule="auto"/>
        <w:ind w:left="720" w:hanging="720"/>
        <w:rPr>
          <w:rFonts w:ascii="Times New Roman" w:cs="Times New Roman" w:hAnsi="Times New Roman" w:eastAsia="Times New Roman"/>
          <w:sz w:val="24"/>
          <w:szCs w:val="24"/>
        </w:rPr>
      </w:pPr>
      <w:r>
        <w:rPr>
          <w:rFonts w:ascii="Times New Roman" w:hAnsi="Times New Roman"/>
          <w:color w:val="222222"/>
          <w:sz w:val="24"/>
          <w:szCs w:val="24"/>
          <w:u w:color="222222"/>
          <w:shd w:val="clear" w:color="auto" w:fill="ffffff"/>
          <w:rtl w:val="0"/>
          <w:lang w:val="nl-NL"/>
        </w:rPr>
        <w:t>Ewen, R., &amp; Ewen, R. B. (2014).</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An introduction to theories of personality</w:t>
      </w:r>
      <w:r>
        <w:rPr>
          <w:rFonts w:ascii="Times New Roman" w:hAnsi="Times New Roman"/>
          <w:color w:val="222222"/>
          <w:sz w:val="24"/>
          <w:szCs w:val="24"/>
          <w:u w:color="222222"/>
          <w:shd w:val="clear" w:color="auto" w:fill="ffffff"/>
          <w:rtl w:val="0"/>
        </w:rPr>
        <w:t>. Psychology Press.</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rPr>
        <w:t>Eysenck, H. (2012).</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Reminiscence, motivation, and personality: A case study in experimental psychology</w:t>
      </w:r>
      <w:r>
        <w:rPr>
          <w:rFonts w:ascii="Times New Roman" w:hAnsi="Times New Roman"/>
          <w:color w:val="222222"/>
          <w:sz w:val="24"/>
          <w:szCs w:val="24"/>
          <w:u w:color="222222"/>
          <w:shd w:val="clear" w:color="auto" w:fill="ffffff"/>
          <w:rtl w:val="0"/>
          <w:lang w:val="en-US"/>
        </w:rPr>
        <w:t>. Springer Science &amp; Business Media.</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rPr>
        <w:t>Eysenck, H. J. (Ed.). (2012).</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A model for personality</w:t>
      </w:r>
      <w:r>
        <w:rPr>
          <w:rFonts w:ascii="Times New Roman" w:hAnsi="Times New Roman"/>
          <w:color w:val="222222"/>
          <w:sz w:val="24"/>
          <w:szCs w:val="24"/>
          <w:u w:color="222222"/>
          <w:shd w:val="clear" w:color="auto" w:fill="ffffff"/>
          <w:rtl w:val="0"/>
          <w:lang w:val="en-US"/>
        </w:rPr>
        <w:t>. Springer Science &amp; Business Media.</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Freud, A. (2018). The unconscious. In</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The Harvard Lectures</w:t>
      </w:r>
      <w:r>
        <w:rPr>
          <w:rFonts w:ascii="Times New Roman" w:hAnsi="Times New Roman"/>
          <w:color w:val="222222"/>
          <w:sz w:val="24"/>
          <w:szCs w:val="24"/>
          <w:u w:color="222222"/>
          <w:shd w:val="clear" w:color="auto" w:fill="ffffff"/>
          <w:rtl w:val="0"/>
          <w:lang w:val="en-US"/>
        </w:rPr>
        <w:t xml:space="preserve"> (pp. 5-19). Routledge.</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de-DE"/>
        </w:rPr>
        <w:t>Jung, C. G. (2014).</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Collected Works of CG Jung, Volume 17: Development of Personality: Development of Personality</w:t>
      </w:r>
      <w:r>
        <w:rPr>
          <w:rFonts w:ascii="Times New Roman" w:hAnsi="Times New Roman" w:hint="default"/>
          <w:color w:val="222222"/>
          <w:sz w:val="24"/>
          <w:szCs w:val="24"/>
          <w:u w:color="222222"/>
          <w:shd w:val="clear" w:color="auto" w:fill="ffffff"/>
          <w:rtl w:val="0"/>
          <w:lang w:val="en-US"/>
        </w:rPr>
        <w:t> </w:t>
      </w:r>
      <w:r>
        <w:rPr>
          <w:rFonts w:ascii="Times New Roman" w:hAnsi="Times New Roman"/>
          <w:color w:val="222222"/>
          <w:sz w:val="24"/>
          <w:szCs w:val="24"/>
          <w:u w:color="222222"/>
          <w:shd w:val="clear" w:color="auto" w:fill="ffffff"/>
          <w:rtl w:val="0"/>
          <w:lang w:val="it-IT"/>
        </w:rPr>
        <w:t>(Vol. 17). Princeton University Press.</w:t>
      </w:r>
    </w:p>
    <w:p>
      <w:pPr>
        <w:pStyle w:val="Текстовый блок"/>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en-US"/>
        </w:rPr>
        <w:t>Sameroff, A. (2010). A unified theory of development: A dialectic integration of nature and nurture.</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Child development</w:t>
      </w:r>
      <w:r>
        <w:rPr>
          <w:rFonts w:ascii="Times New Roman" w:hAnsi="Times New Roman"/>
          <w:color w:val="222222"/>
          <w:sz w:val="24"/>
          <w:szCs w:val="24"/>
          <w:u w:color="222222"/>
          <w:shd w:val="clear" w:color="auto" w:fill="ffffff"/>
          <w:rtl w:val="0"/>
        </w:rPr>
        <w:t>,</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rPr>
        <w:t>81</w:t>
      </w:r>
      <w:r>
        <w:rPr>
          <w:rFonts w:ascii="Times New Roman" w:hAnsi="Times New Roman"/>
          <w:color w:val="222222"/>
          <w:sz w:val="24"/>
          <w:szCs w:val="24"/>
          <w:u w:color="222222"/>
          <w:shd w:val="clear" w:color="auto" w:fill="ffffff"/>
          <w:rtl w:val="0"/>
        </w:rPr>
        <w:t>(1), 6-22.</w:t>
      </w:r>
    </w:p>
    <w:p>
      <w:pPr>
        <w:pStyle w:val="Текстовый блок"/>
        <w:spacing w:line="480" w:lineRule="auto"/>
      </w:pPr>
      <w:r>
        <w:rPr>
          <w:rFonts w:ascii="Times New Roman" w:cs="Times New Roman" w:hAnsi="Times New Roman" w:eastAsia="Times New Roman"/>
          <w:sz w:val="24"/>
          <w:szCs w:val="24"/>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spacing w:line="480" w:lineRule="auto"/>
      <w:jc w:val="right"/>
    </w:pPr>
    <w:r>
      <w:rPr>
        <w:rFonts w:ascii="Times New Roman" w:hAnsi="Times New Roman"/>
        <w:sz w:val="24"/>
        <w:szCs w:val="24"/>
        <w:rtl w:val="0"/>
        <w:lang w:val="en-US"/>
      </w:rPr>
      <w:t xml:space="preserve">PERSONALITY </w:t>
    </w:r>
    <w:r>
      <w:rPr>
        <w:rFonts w:ascii="Times New Roman" w:hAnsi="Times New Roman"/>
        <w:sz w:val="24"/>
        <w:szCs w:val="24"/>
        <w:rtl w:val="0"/>
        <w:lang w:val="en-US"/>
      </w:rPr>
      <w:t xml:space="preserve">RESEARCH PAPER </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6</w:t>
    </w:r>
    <w:r>
      <w:rPr>
        <w:rFonts w:ascii="Times New Roman" w:cs="Times New Roman" w:hAnsi="Times New Roman" w:eastAsia="Times New Roman"/>
        <w:sz w:val="24"/>
        <w:szCs w:val="24"/>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spacing w:line="480" w:lineRule="auto"/>
      <w:jc w:val="right"/>
    </w:pPr>
    <w:r>
      <w:rPr>
        <w:rFonts w:ascii="Times New Roman" w:hAnsi="Times New Roman"/>
        <w:sz w:val="24"/>
        <w:szCs w:val="24"/>
        <w:rtl w:val="0"/>
        <w:lang w:val="en-US"/>
      </w:rPr>
      <w:t xml:space="preserve">Running head: </w:t>
    </w:r>
    <w:r>
      <w:rPr>
        <w:rFonts w:ascii="Times New Roman" w:hAnsi="Times New Roman"/>
        <w:sz w:val="24"/>
        <w:szCs w:val="24"/>
        <w:rtl w:val="0"/>
        <w:lang w:val="en-US"/>
      </w:rPr>
      <w:t xml:space="preserve">PERSONALITY </w:t>
    </w:r>
    <w:r>
      <w:rPr>
        <w:rFonts w:ascii="Times New Roman" w:hAnsi="Times New Roman"/>
        <w:sz w:val="24"/>
        <w:szCs w:val="24"/>
        <w:rtl w:val="0"/>
        <w:lang w:val="en-US"/>
      </w:rPr>
      <w:t>RESEARCH PAPER</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английский" w:val="‘“(〔[{〈《「『【⦅〘〖«〝︵︷︹︻︽︿﹁﹃﹇﹙﹛﹝｢"/>
  <w:noLineBreaksBefore w:lang="англий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